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Dif. dg. akutní končetinové bolesti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 bolest akutní x chronická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- bolest somatická x viscerální x neurogenní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Etiologie 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1) Cévní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akutní tepenný uzávěr</w:t>
      </w:r>
      <w:r w:rsidDel="00000000" w:rsidR="00000000" w:rsidRPr="00000000">
        <w:rPr>
          <w:rtl w:val="0"/>
        </w:rPr>
        <w:t xml:space="preserve"> - náhlá krutá bolest, 5P ( x kritická končetinová ischemie &gt; 14 dní)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hluboká žilní trombóza</w:t>
      </w:r>
      <w:r w:rsidDel="00000000" w:rsidR="00000000" w:rsidRPr="00000000">
        <w:rPr>
          <w:rtl w:val="0"/>
        </w:rPr>
        <w:t xml:space="preserve"> - otok, palpační bolestivost, Homans +, plantární znamení + (až phlegmasia coerulea dolens, phlegmasia alba dolens)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akutní tromboflebitida</w:t>
      </w:r>
      <w:r w:rsidDel="00000000" w:rsidR="00000000" w:rsidRPr="00000000">
        <w:rPr>
          <w:rtl w:val="0"/>
        </w:rPr>
        <w:t xml:space="preserve"> - zarudnutí, zatvrdnutí 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compartment syndrom</w:t>
      </w:r>
      <w:r w:rsidDel="00000000" w:rsidR="00000000" w:rsidRPr="00000000">
        <w:rPr>
          <w:rtl w:val="0"/>
        </w:rPr>
        <w:t xml:space="preserve"> - po úrazu, chirurgickém výkonu, ischemii 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ruptura aneurysmatu</w:t>
      </w:r>
      <w:r w:rsidDel="00000000" w:rsidR="00000000" w:rsidRPr="00000000">
        <w:rPr>
          <w:rtl w:val="0"/>
        </w:rPr>
        <w:t xml:space="preserve"> - typicky a. poplitea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lymfangoitida</w:t>
      </w:r>
      <w:r w:rsidDel="00000000" w:rsidR="00000000" w:rsidRPr="00000000">
        <w:rPr>
          <w:rtl w:val="0"/>
        </w:rPr>
        <w:t xml:space="preserve"> - např. při erysipelu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2) Neurogenní</w:t>
      </w:r>
    </w:p>
    <w:p w:rsidR="00000000" w:rsidDel="00000000" w:rsidP="00000000" w:rsidRDefault="00000000" w:rsidRPr="00000000" w14:paraId="0000000F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míšní komprese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herniace disku</w:t>
      </w:r>
      <w:r w:rsidDel="00000000" w:rsidR="00000000" w:rsidRPr="00000000">
        <w:rPr>
          <w:rtl w:val="0"/>
        </w:rPr>
        <w:t xml:space="preserve"> - radikulární syndromy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3) Svaly, měkké tkáně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flegmóna </w:t>
      </w:r>
      <w:r w:rsidDel="00000000" w:rsidR="00000000" w:rsidRPr="00000000">
        <w:rPr>
          <w:rtl w:val="0"/>
        </w:rPr>
        <w:t xml:space="preserve">- erysipel, infekce ran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hematom</w:t>
      </w:r>
      <w:r w:rsidDel="00000000" w:rsidR="00000000" w:rsidRPr="00000000">
        <w:rPr>
          <w:rtl w:val="0"/>
        </w:rPr>
        <w:t xml:space="preserve"> - CAVE antikoagulační terapie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- svalové </w:t>
      </w:r>
      <w:r w:rsidDel="00000000" w:rsidR="00000000" w:rsidRPr="00000000">
        <w:rPr>
          <w:u w:val="single"/>
          <w:rtl w:val="0"/>
        </w:rPr>
        <w:t xml:space="preserve">křeče</w:t>
      </w:r>
      <w:r w:rsidDel="00000000" w:rsidR="00000000" w:rsidRPr="00000000">
        <w:rPr>
          <w:rtl w:val="0"/>
        </w:rPr>
        <w:t xml:space="preserve"> - často při hypomagnesemii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4) Kloubní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septická</w:t>
      </w:r>
      <w:r w:rsidDel="00000000" w:rsidR="00000000" w:rsidRPr="00000000">
        <w:rPr>
          <w:rtl w:val="0"/>
        </w:rPr>
        <w:t xml:space="preserve"> artritida 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reaktivní </w:t>
      </w:r>
      <w:r w:rsidDel="00000000" w:rsidR="00000000" w:rsidRPr="00000000">
        <w:rPr>
          <w:rtl w:val="0"/>
        </w:rPr>
        <w:t xml:space="preserve">artritida - infekce GIT, chlamydie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dnavá</w:t>
      </w:r>
      <w:r w:rsidDel="00000000" w:rsidR="00000000" w:rsidRPr="00000000">
        <w:rPr>
          <w:rtl w:val="0"/>
        </w:rPr>
        <w:t xml:space="preserve"> artritida - typicky MTP kloub palce, hyperurikémie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trauma</w:t>
      </w:r>
      <w:r w:rsidDel="00000000" w:rsidR="00000000" w:rsidRPr="00000000">
        <w:rPr>
          <w:rtl w:val="0"/>
        </w:rPr>
        <w:t xml:space="preserve"> - ruptury menisku, křížových vazů, luxace apod.</w:t>
      </w:r>
    </w:p>
    <w:p w:rsidR="00000000" w:rsidDel="00000000" w:rsidP="00000000" w:rsidRDefault="00000000" w:rsidRPr="00000000" w14:paraId="0000001C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ruptura Bakerovy cysty</w:t>
      </w:r>
    </w:p>
    <w:p w:rsidR="00000000" w:rsidDel="00000000" w:rsidP="00000000" w:rsidRDefault="00000000" w:rsidRPr="00000000" w14:paraId="0000001D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5) Kostní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akutní osteomyelitida</w:t>
      </w:r>
      <w:r w:rsidDel="00000000" w:rsidR="00000000" w:rsidRPr="00000000">
        <w:rPr>
          <w:rtl w:val="0"/>
        </w:rPr>
        <w:t xml:space="preserve"> - nejčastěji u dětí</w:t>
      </w:r>
    </w:p>
    <w:p w:rsidR="00000000" w:rsidDel="00000000" w:rsidP="00000000" w:rsidRDefault="00000000" w:rsidRPr="00000000" w14:paraId="00000020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fraktury</w:t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Klinický obraz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- kůže - defekty, změna zbarvení, teploty, chybění adnex, pocení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 svaly - hybnost, svalová síla, známky traumatu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- tepny - pulzace, kapilární návrat, šelesty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- žíly - varixy, trofické změny při CVI, hyperpigmentace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- nervy - parestezie, čití, hybnost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- kosti a klouby - trauma, deformity, známky zánětu, otok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- podkoží - otok, kalcifikace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- úlevové manévry - svěšení při ischemii, elevace při CVI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Diagnostika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- anamnéza - charakter bolesti, lokalizace, vazba na pohyb, stání, úlevové manévry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- fyzikální vyšetření (viz výše)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Laboratoř</w:t>
      </w:r>
      <w:r w:rsidDel="00000000" w:rsidR="00000000" w:rsidRPr="00000000">
        <w:rPr>
          <w:rtl w:val="0"/>
        </w:rPr>
        <w:t xml:space="preserve"> - CRP, CK, myoglobin, D-dimery, iontogram (Ca, Mg, K), TSH, autoprotilátky 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Kotníkové tlaky</w:t>
      </w:r>
      <w:r w:rsidDel="00000000" w:rsidR="00000000" w:rsidRPr="00000000">
        <w:rPr>
          <w:rtl w:val="0"/>
        </w:rPr>
        <w:t xml:space="preserve"> (ABI &lt;0,9 = stenóza, ABI &lt; 0,5 kritická ischemie, ABI &gt; 1,3 mediokalcinóza)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UZ a duplexní sonografie</w:t>
      </w:r>
      <w:r w:rsidDel="00000000" w:rsidR="00000000" w:rsidRPr="00000000">
        <w:rPr>
          <w:rtl w:val="0"/>
        </w:rPr>
        <w:t xml:space="preserve"> - TEN, stenóza tepny, aneurysma, posttrombotický sy, Bakerova cysta, uzlinový syndrom, vyšetření kloubu, punkce pod UZ kontrolou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  <w:t xml:space="preserve">- RTG - trauma skeletu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  <w:t xml:space="preserve">- CT, CT angiografie - akutní ischemie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- DSA </w:t>
      </w:r>
    </w:p>
    <w:p w:rsidR="00000000" w:rsidDel="00000000" w:rsidP="00000000" w:rsidRDefault="00000000" w:rsidRPr="00000000" w14:paraId="00000035">
      <w:pPr>
        <w:ind w:left="0" w:firstLine="0"/>
        <w:rPr/>
      </w:pPr>
      <w:r w:rsidDel="00000000" w:rsidR="00000000" w:rsidRPr="00000000">
        <w:rPr>
          <w:rtl w:val="0"/>
        </w:rPr>
        <w:t xml:space="preserve">- Kapilaroskopie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  <w:t xml:space="preserve">- Biopsie</w:t>
      </w:r>
    </w:p>
    <w:p w:rsidR="00000000" w:rsidDel="00000000" w:rsidP="00000000" w:rsidRDefault="00000000" w:rsidRPr="00000000" w14:paraId="00000037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476256" cy="3595902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6256" cy="3595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Akutní končetinová ischemie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  <w:t xml:space="preserve">- n</w:t>
      </w: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áhle vzniklá porucha prokrvení končetiny vedoucí (pokud není rychle odstraněna) k ireverzibilním změnám distálně od tepenného uzávěru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  <w:t xml:space="preserve">- urgentní situace s rizikem ztráty končetiny i úmrtí (mortalita až 20%)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Etiologie 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  <w:t xml:space="preserve">1) </w:t>
      </w:r>
      <w:r w:rsidDel="00000000" w:rsidR="00000000" w:rsidRPr="00000000">
        <w:rPr>
          <w:u w:val="single"/>
          <w:rtl w:val="0"/>
        </w:rPr>
        <w:t xml:space="preserve">embolie</w:t>
      </w:r>
      <w:r w:rsidDel="00000000" w:rsidR="00000000" w:rsidRPr="00000000">
        <w:rPr>
          <w:rtl w:val="0"/>
        </w:rPr>
        <w:t xml:space="preserve"> (70%, nejčastěji femorální tepny) - kardioembolizace (FiS, IM, endokarditida, aneurysma, event. paradoxní embolizace), aterosklerotické pláty, aneurysma aorty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  <w:t xml:space="preserve">- malé ateroemboly embolizují periferně → syndrom modrých prstů (</w:t>
      </w:r>
      <w:r w:rsidDel="00000000" w:rsidR="00000000" w:rsidRPr="00000000">
        <w:rPr>
          <w:u w:val="single"/>
          <w:rtl w:val="0"/>
        </w:rPr>
        <w:t xml:space="preserve">blue toe syndrom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  <w:t xml:space="preserve">2) </w:t>
      </w:r>
      <w:r w:rsidDel="00000000" w:rsidR="00000000" w:rsidRPr="00000000">
        <w:rPr>
          <w:u w:val="single"/>
          <w:rtl w:val="0"/>
        </w:rPr>
        <w:t xml:space="preserve">trombóza</w:t>
      </w:r>
      <w:r w:rsidDel="00000000" w:rsidR="00000000" w:rsidRPr="00000000">
        <w:rPr>
          <w:rtl w:val="0"/>
        </w:rPr>
        <w:t xml:space="preserve"> na nestabilním AS plátu (20%, méně závažný obraz - v terénu ICHDK již kolaterály)</w:t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  <w:t xml:space="preserve">3) </w:t>
      </w:r>
      <w:r w:rsidDel="00000000" w:rsidR="00000000" w:rsidRPr="00000000">
        <w:rPr>
          <w:u w:val="single"/>
          <w:rtl w:val="0"/>
        </w:rPr>
        <w:t xml:space="preserve">10% ostatní</w:t>
      </w:r>
      <w:r w:rsidDel="00000000" w:rsidR="00000000" w:rsidRPr="00000000">
        <w:rPr>
          <w:rtl w:val="0"/>
        </w:rPr>
        <w:t xml:space="preserve"> - trombóza aneurysmatu, trauma, disekce aorty či arterie, zevní komprese (entrapment sy), vaskulitida, selhání bypassu, komplikace výkonů </w:t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Klinický obraz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5 P</w:t>
      </w:r>
      <w:r w:rsidDel="00000000" w:rsidR="00000000" w:rsidRPr="00000000">
        <w:rPr>
          <w:rtl w:val="0"/>
        </w:rPr>
        <w:t xml:space="preserve"> - pain (bolest), paleness (bledost), pulselessness (nehmatný puls), paralysis (nehybnost), paresthesia (porucha čití) </w:t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  <w:t xml:space="preserve">- čím proximálněni, tím urgentnější, poruchy čití a hybnosti značí pokročilou ischemii - vždy srovnávat s druhou končetinou!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Diagnostika</w:t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  <w:t xml:space="preserve">- anamnéza, fyzikální vyšetření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  <w:t xml:space="preserve">- doppler, angiografie</w:t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Klasifikace ALI dle SVS</w:t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54112" cy="16488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7979" l="40535" r="27516" t="32394"/>
                    <a:stretch>
                      <a:fillRect/>
                    </a:stretch>
                  </pic:blipFill>
                  <pic:spPr>
                    <a:xfrm>
                      <a:off x="0" y="0"/>
                      <a:ext cx="4754112" cy="164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Terapie</w:t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 heparin 10 000 IU. i.v. a následně kontinuální infuze (20-30 000 IU na 24 hod)</w:t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  <w:t xml:space="preserve">- i.v. analgetika (nikdy i.m. - riziko krvácení při trombolýze), teplý obvaz, transport do centra</w:t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  <w:t xml:space="preserve">- angiografie → lokální trombolýza (rt-PA 0,5-1 mg/hod), perkutánní aspirační trombembolektomie, mechanická trombembolektomie (event. následně PTA + stenting)</w:t>
      </w:r>
    </w:p>
    <w:p w:rsidR="00000000" w:rsidDel="00000000" w:rsidP="00000000" w:rsidRDefault="00000000" w:rsidRPr="00000000" w14:paraId="00000052">
      <w:pPr>
        <w:ind w:left="0" w:firstLine="0"/>
        <w:rPr/>
      </w:pPr>
      <w:r w:rsidDel="00000000" w:rsidR="00000000" w:rsidRPr="00000000">
        <w:rPr>
          <w:rtl w:val="0"/>
        </w:rPr>
        <w:t xml:space="preserve">- chirurgická embolektomie (Fogartyho katetr), amputace u ireverzibilního poškození (III.st.)</w:t>
      </w:r>
    </w:p>
    <w:p w:rsidR="00000000" w:rsidDel="00000000" w:rsidP="00000000" w:rsidRDefault="00000000" w:rsidRPr="00000000" w14:paraId="00000053">
      <w:pPr>
        <w:ind w:left="0" w:firstLine="0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u w:val="single"/>
          <w:rtl w:val="0"/>
        </w:rPr>
        <w:t xml:space="preserve">komplikace</w:t>
      </w:r>
      <w:r w:rsidDel="00000000" w:rsidR="00000000" w:rsidRPr="00000000">
        <w:rPr>
          <w:rtl w:val="0"/>
        </w:rPr>
        <w:t xml:space="preserve"> - krvácení (zejm. v místě vpichu), pseudoaneurysma; akutní renální selhání (myoglobin), compartment sy (reperfuzní poškození, závisí na závažnosti a délce trvání ischemie)</w:t>
      </w:r>
    </w:p>
    <w:p w:rsidR="00000000" w:rsidDel="00000000" w:rsidP="00000000" w:rsidRDefault="00000000" w:rsidRPr="00000000" w14:paraId="00000054">
      <w:pPr>
        <w:spacing w:befor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