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Imunitní systém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1) Přirozená imunita -</w:t>
      </w:r>
      <w:r w:rsidDel="00000000" w:rsidR="00000000" w:rsidRPr="00000000">
        <w:rPr>
          <w:rtl w:val="0"/>
        </w:rPr>
        <w:t xml:space="preserve"> antigenně nespecifická, přirozená.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Buněčná -</w:t>
      </w:r>
      <w:r w:rsidDel="00000000" w:rsidR="00000000" w:rsidRPr="00000000">
        <w:rPr>
          <w:rtl w:val="0"/>
        </w:rPr>
        <w:t xml:space="preserve"> NK buňky, makrofágy, fagocyty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Humoráln</w:t>
      </w:r>
      <w:r w:rsidDel="00000000" w:rsidR="00000000" w:rsidRPr="00000000">
        <w:rPr>
          <w:rtl w:val="0"/>
        </w:rPr>
        <w:t xml:space="preserve">í - interferony, komplement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Specifická imunita</w:t>
      </w:r>
      <w:r w:rsidDel="00000000" w:rsidR="00000000" w:rsidRPr="00000000">
        <w:rPr>
          <w:rtl w:val="0"/>
        </w:rPr>
        <w:t xml:space="preserve"> - získaná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Buněčná:</w:t>
      </w:r>
      <w:r w:rsidDel="00000000" w:rsidR="00000000" w:rsidRPr="00000000">
        <w:rPr>
          <w:rtl w:val="0"/>
        </w:rPr>
        <w:t xml:space="preserve"> T-lymfocyty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Humorální:</w:t>
      </w:r>
      <w:r w:rsidDel="00000000" w:rsidR="00000000" w:rsidRPr="00000000">
        <w:rPr>
          <w:rtl w:val="0"/>
        </w:rPr>
        <w:t xml:space="preserve"> B-lymfocyty - protilátky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APC (antigen prezentující buňka,</w:t>
      </w:r>
      <w:r w:rsidDel="00000000" w:rsidR="00000000" w:rsidRPr="00000000">
        <w:rPr>
          <w:highlight w:val="white"/>
          <w:rtl w:val="0"/>
        </w:rPr>
        <w:t xml:space="preserve"> např. dendritické buňky, makrofágy, B-lymfocyty ) -  rozeznají cizorodou buňku dle absence HLA I (</w:t>
      </w:r>
      <w:hyperlink r:id="rId6">
        <w:r w:rsidDel="00000000" w:rsidR="00000000" w:rsidRPr="00000000">
          <w:rPr>
            <w:highlight w:val="white"/>
            <w:rtl w:val="0"/>
          </w:rPr>
          <w:t xml:space="preserve">MHC I</w:t>
        </w:r>
      </w:hyperlink>
      <w:r w:rsidDel="00000000" w:rsidR="00000000" w:rsidRPr="00000000">
        <w:rPr>
          <w:highlight w:val="white"/>
          <w:rtl w:val="0"/>
        </w:rPr>
        <w:t xml:space="preserve">) a fagocytují ji, následně vystaví na povrch její </w:t>
      </w:r>
      <w:hyperlink r:id="rId7">
        <w:r w:rsidDel="00000000" w:rsidR="00000000" w:rsidRPr="00000000">
          <w:rPr>
            <w:highlight w:val="white"/>
            <w:rtl w:val="0"/>
          </w:rPr>
          <w:t xml:space="preserve">antigeny</w:t>
        </w:r>
      </w:hyperlink>
      <w:r w:rsidDel="00000000" w:rsidR="00000000" w:rsidRPr="00000000">
        <w:rPr>
          <w:highlight w:val="white"/>
          <w:rtl w:val="0"/>
        </w:rPr>
        <w:t xml:space="preserve"> zabudované do molekulární kapsy individuálně specifických proteinů HLA I a HLA II (MHC). Na APC buňky se váže naivní T-lymfocyt nebo efektorová buňka. 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MHC (Major Histocompatibility Complex) </w:t>
      </w:r>
      <w:r w:rsidDel="00000000" w:rsidR="00000000" w:rsidRPr="00000000">
        <w:rPr>
          <w:highlight w:val="white"/>
          <w:rtl w:val="0"/>
        </w:rPr>
        <w:t xml:space="preserve">= genetický systém, který je primárně zodpovědný za rozpoznání vlastního od cizorodého. U člověka je hlavním histokompatibilním systémem komplex </w:t>
      </w:r>
      <w:r w:rsidDel="00000000" w:rsidR="00000000" w:rsidRPr="00000000">
        <w:rPr>
          <w:b w:val="1"/>
          <w:highlight w:val="white"/>
          <w:rtl w:val="0"/>
        </w:rPr>
        <w:t xml:space="preserve">HLA (Human Leukocyte Antigen)</w:t>
      </w:r>
      <w:r w:rsidDel="00000000" w:rsidR="00000000" w:rsidRPr="00000000">
        <w:rPr>
          <w:highlight w:val="white"/>
          <w:rtl w:val="0"/>
        </w:rPr>
        <w:t xml:space="preserve"> – rozsáhlý komplex </w:t>
      </w:r>
      <w:hyperlink r:id="rId8">
        <w:r w:rsidDel="00000000" w:rsidR="00000000" w:rsidRPr="00000000">
          <w:rPr>
            <w:highlight w:val="white"/>
            <w:rtl w:val="0"/>
          </w:rPr>
          <w:t xml:space="preserve">genů</w:t>
        </w:r>
      </w:hyperlink>
      <w:r w:rsidDel="00000000" w:rsidR="00000000" w:rsidRPr="00000000">
        <w:rPr>
          <w:highlight w:val="white"/>
          <w:rtl w:val="0"/>
        </w:rPr>
        <w:t xml:space="preserve">, které determinují povrchové molekuly (</w:t>
      </w:r>
      <w:hyperlink r:id="rId9">
        <w:r w:rsidDel="00000000" w:rsidR="00000000" w:rsidRPr="00000000">
          <w:rPr>
            <w:highlight w:val="white"/>
            <w:rtl w:val="0"/>
          </w:rPr>
          <w:t xml:space="preserve">antigeny</w:t>
        </w:r>
      </w:hyperlink>
      <w:r w:rsidDel="00000000" w:rsidR="00000000" w:rsidRPr="00000000">
        <w:rPr>
          <w:highlight w:val="white"/>
          <w:rtl w:val="0"/>
        </w:rPr>
        <w:t xml:space="preserve">) umístěné v plazmatické membráně buněk.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hyperlink r:id="rId10">
        <w:r w:rsidDel="00000000" w:rsidR="00000000" w:rsidRPr="00000000">
          <w:rPr>
            <w:b w:val="1"/>
            <w:highlight w:val="white"/>
            <w:rtl w:val="0"/>
          </w:rPr>
          <w:t xml:space="preserve">B-lymfocyty</w:t>
        </w:r>
      </w:hyperlink>
      <w:r w:rsidDel="00000000" w:rsidR="00000000" w:rsidRPr="00000000">
        <w:rPr>
          <w:highlight w:val="white"/>
          <w:rtl w:val="0"/>
        </w:rPr>
        <w:t xml:space="preserve"> rozpoznávají nativní antigen a dostávají kostimulaci od T-lymfocytů. Tvoří protilátky - slouží jako </w:t>
      </w:r>
      <w:hyperlink r:id="rId11">
        <w:r w:rsidDel="00000000" w:rsidR="00000000" w:rsidRPr="00000000">
          <w:rPr>
            <w:highlight w:val="white"/>
            <w:rtl w:val="0"/>
          </w:rPr>
          <w:t xml:space="preserve">opsonizace</w:t>
        </w:r>
      </w:hyperlink>
      <w:r w:rsidDel="00000000" w:rsidR="00000000" w:rsidRPr="00000000">
        <w:rPr>
          <w:highlight w:val="white"/>
          <w:rtl w:val="0"/>
        </w:rPr>
        <w:t xml:space="preserve"> a </w:t>
      </w:r>
      <w:hyperlink r:id="rId12">
        <w:r w:rsidDel="00000000" w:rsidR="00000000" w:rsidRPr="00000000">
          <w:rPr>
            <w:highlight w:val="white"/>
            <w:rtl w:val="0"/>
          </w:rPr>
          <w:t xml:space="preserve">fagocytóza</w:t>
        </w:r>
      </w:hyperlink>
      <w:r w:rsidDel="00000000" w:rsidR="00000000" w:rsidRPr="00000000">
        <w:rPr>
          <w:highlight w:val="white"/>
          <w:rtl w:val="0"/>
        </w:rPr>
        <w:t xml:space="preserve">. Spolupracují s buňkami </w:t>
      </w:r>
      <w:hyperlink r:id="rId13">
        <w:r w:rsidDel="00000000" w:rsidR="00000000" w:rsidRPr="00000000">
          <w:rPr>
            <w:highlight w:val="white"/>
            <w:rtl w:val="0"/>
          </w:rPr>
          <w:t xml:space="preserve">přirozené imunity</w:t>
        </w:r>
      </w:hyperlink>
      <w:r w:rsidDel="00000000" w:rsidR="00000000" w:rsidRPr="00000000">
        <w:rPr>
          <w:highlight w:val="white"/>
          <w:rtl w:val="0"/>
        </w:rPr>
        <w:t xml:space="preserve">. Pomáhají jim vyhledat a určit cíl ke zničení.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T-lymfocyty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- </w:t>
      </w:r>
      <w:hyperlink r:id="rId14">
        <w:r w:rsidDel="00000000" w:rsidR="00000000" w:rsidRPr="00000000">
          <w:rPr>
            <w:highlight w:val="white"/>
            <w:rtl w:val="0"/>
          </w:rPr>
          <w:t xml:space="preserve">T-lymfocyty</w:t>
        </w:r>
      </w:hyperlink>
      <w:r w:rsidDel="00000000" w:rsidR="00000000" w:rsidRPr="00000000">
        <w:rPr>
          <w:highlight w:val="white"/>
          <w:rtl w:val="0"/>
        </w:rPr>
        <w:t xml:space="preserve"> rozpoznávají jen lineární peptidové fragmenty zpracované a prezentované </w:t>
      </w:r>
      <w:hyperlink r:id="rId15">
        <w:r w:rsidDel="00000000" w:rsidR="00000000" w:rsidRPr="00000000">
          <w:rPr>
            <w:highlight w:val="white"/>
            <w:rtl w:val="0"/>
          </w:rPr>
          <w:t xml:space="preserve">antigen prezentujícími buňkami</w:t>
        </w:r>
      </w:hyperlink>
      <w:r w:rsidDel="00000000" w:rsidR="00000000" w:rsidRPr="00000000">
        <w:rPr>
          <w:highlight w:val="white"/>
          <w:rtl w:val="0"/>
        </w:rPr>
        <w:t xml:space="preserve"> (APC – Antigen-Presenting Cell), a to zejména </w:t>
      </w:r>
      <w:hyperlink r:id="rId16">
        <w:r w:rsidDel="00000000" w:rsidR="00000000" w:rsidRPr="00000000">
          <w:rPr>
            <w:highlight w:val="white"/>
            <w:rtl w:val="0"/>
          </w:rPr>
          <w:t xml:space="preserve">dendritickými buňkami</w:t>
        </w:r>
      </w:hyperlink>
      <w:r w:rsidDel="00000000" w:rsidR="00000000" w:rsidRPr="00000000">
        <w:rPr>
          <w:highlight w:val="white"/>
          <w:rtl w:val="0"/>
        </w:rPr>
        <w:t xml:space="preserve"> za přítomnosti kostimulačních signálů. Pomáhají buňkám nespecifické imunity v zabíjení patogenů.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Prekurzory z krvetvorných tkání (především kostní dřeň) do thymu již prenatálně. V thymu probíhá selekce - buňky </w:t>
      </w:r>
      <w:r w:rsidDel="00000000" w:rsidR="00000000" w:rsidRPr="00000000">
        <w:rPr>
          <w:highlight w:val="white"/>
          <w:rtl w:val="0"/>
        </w:rPr>
        <w:t xml:space="preserve">epitelu předkládají nezralým lymfocytům antigeny. Přežijí jen ty T-lymfocyty, které jsou schopni rozeznat HLA vlastního těla. Nereagující nebo příliš agresivní buňky jsou zničeny (asi 95 %) a ostatní vstupují do </w:t>
      </w:r>
      <w:hyperlink r:id="rId17">
        <w:r w:rsidDel="00000000" w:rsidR="00000000" w:rsidRPr="00000000">
          <w:rPr>
            <w:highlight w:val="white"/>
            <w:rtl w:val="0"/>
          </w:rPr>
          <w:t xml:space="preserve">krve</w:t>
        </w:r>
      </w:hyperlink>
      <w:r w:rsidDel="00000000" w:rsidR="00000000" w:rsidRPr="00000000">
        <w:rPr>
          <w:rtl w:val="0"/>
        </w:rPr>
        <w:t xml:space="preserve">, posléze jsou </w:t>
      </w:r>
      <w:r w:rsidDel="00000000" w:rsidR="00000000" w:rsidRPr="00000000">
        <w:rPr>
          <w:highlight w:val="white"/>
          <w:rtl w:val="0"/>
        </w:rPr>
        <w:t xml:space="preserve">dopraveny do </w:t>
      </w:r>
      <w:hyperlink r:id="rId18">
        <w:r w:rsidDel="00000000" w:rsidR="00000000" w:rsidRPr="00000000">
          <w:rPr>
            <w:highlight w:val="white"/>
            <w:rtl w:val="0"/>
          </w:rPr>
          <w:t xml:space="preserve">sekundárních lymfatických orgánů</w:t>
        </w:r>
      </w:hyperlink>
      <w:r w:rsidDel="00000000" w:rsidR="00000000" w:rsidRPr="00000000">
        <w:rPr>
          <w:highlight w:val="white"/>
          <w:rtl w:val="0"/>
        </w:rPr>
        <w:t xml:space="preserve">, kde se setkávají se svými specifickými antigeny. Tím dochází k jejich aktivaci.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 helperské </w:t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CD4</w:t>
      </w:r>
      <w:r w:rsidDel="00000000" w:rsidR="00000000" w:rsidRPr="00000000">
        <w:rPr>
          <w:highlight w:val="white"/>
          <w:u w:val="single"/>
          <w:rtl w:val="0"/>
        </w:rPr>
        <w:t xml:space="preserve">+</w:t>
      </w:r>
      <w:r w:rsidDel="00000000" w:rsidR="00000000" w:rsidRPr="00000000">
        <w:rPr>
          <w:highlight w:val="white"/>
          <w:rtl w:val="0"/>
        </w:rPr>
        <w:t xml:space="preserve">, produkují mnohé </w:t>
      </w:r>
      <w:hyperlink r:id="rId19">
        <w:r w:rsidDel="00000000" w:rsidR="00000000" w:rsidRPr="00000000">
          <w:rPr>
            <w:highlight w:val="white"/>
            <w:rtl w:val="0"/>
          </w:rPr>
          <w:t xml:space="preserve">cytokiny</w:t>
        </w:r>
      </w:hyperlink>
      <w:r w:rsidDel="00000000" w:rsidR="00000000" w:rsidRPr="00000000">
        <w:rPr>
          <w:highlight w:val="white"/>
          <w:rtl w:val="0"/>
        </w:rPr>
        <w:t xml:space="preserve">. Reagují na antigeny předkládané na </w:t>
      </w:r>
      <w:hyperlink r:id="rId20">
        <w:r w:rsidDel="00000000" w:rsidR="00000000" w:rsidRPr="00000000">
          <w:rPr>
            <w:highlight w:val="white"/>
            <w:rtl w:val="0"/>
          </w:rPr>
          <w:t xml:space="preserve">APCs</w:t>
        </w:r>
      </w:hyperlink>
      <w:r w:rsidDel="00000000" w:rsidR="00000000" w:rsidRPr="00000000">
        <w:rPr>
          <w:highlight w:val="white"/>
          <w:rtl w:val="0"/>
        </w:rPr>
        <w:t xml:space="preserve"> v souvislosti s </w:t>
      </w:r>
      <w:hyperlink r:id="rId21">
        <w:r w:rsidDel="00000000" w:rsidR="00000000" w:rsidRPr="00000000">
          <w:rPr>
            <w:highlight w:val="white"/>
            <w:rtl w:val="0"/>
          </w:rPr>
          <w:t xml:space="preserve">HLA II. třídy</w:t>
        </w:r>
      </w:hyperlink>
      <w:r w:rsidDel="00000000" w:rsidR="00000000" w:rsidRPr="00000000">
        <w:rPr>
          <w:highlight w:val="white"/>
          <w:rtl w:val="0"/>
        </w:rPr>
        <w:t xml:space="preserve">. Zahajují specifickou imunitní odpověď.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b w:val="1"/>
          <w:highlight w:val="white"/>
          <w:rtl w:val="0"/>
        </w:rPr>
        <w:t xml:space="preserve">- Th1</w:t>
      </w:r>
      <w:r w:rsidDel="00000000" w:rsidR="00000000" w:rsidRPr="00000000">
        <w:rPr>
          <w:highlight w:val="white"/>
          <w:rtl w:val="0"/>
        </w:rPr>
        <w:t xml:space="preserve"> - podporují</w:t>
      </w:r>
      <w:r w:rsidDel="00000000" w:rsidR="00000000" w:rsidRPr="00000000">
        <w:rPr>
          <w:highlight w:val="white"/>
          <w:u w:val="single"/>
          <w:rtl w:val="0"/>
        </w:rPr>
        <w:t xml:space="preserve"> buněčnou část imunyty</w:t>
      </w:r>
      <w:r w:rsidDel="00000000" w:rsidR="00000000" w:rsidRPr="00000000">
        <w:rPr>
          <w:highlight w:val="white"/>
          <w:rtl w:val="0"/>
        </w:rPr>
        <w:t xml:space="preserve"> (makrofágy, T-cytotoxické)</w:t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b w:val="1"/>
          <w:highlight w:val="white"/>
          <w:rtl w:val="0"/>
        </w:rPr>
        <w:t xml:space="preserve">- Th2</w:t>
      </w:r>
      <w:r w:rsidDel="00000000" w:rsidR="00000000" w:rsidRPr="00000000">
        <w:rPr>
          <w:highlight w:val="white"/>
          <w:rtl w:val="0"/>
        </w:rPr>
        <w:t xml:space="preserve"> - podporují</w:t>
      </w:r>
      <w:r w:rsidDel="00000000" w:rsidR="00000000" w:rsidRPr="00000000">
        <w:rPr>
          <w:highlight w:val="white"/>
          <w:u w:val="single"/>
          <w:rtl w:val="0"/>
        </w:rPr>
        <w:t xml:space="preserve"> protilátkovou odpověď (</w:t>
      </w:r>
      <w:r w:rsidDel="00000000" w:rsidR="00000000" w:rsidRPr="00000000">
        <w:rPr>
          <w:highlight w:val="white"/>
          <w:rtl w:val="0"/>
        </w:rPr>
        <w:t xml:space="preserve">B-Lymfocyty a tvorba protilátek)</w:t>
      </w:r>
    </w:p>
    <w:p w:rsidR="00000000" w:rsidDel="00000000" w:rsidP="00000000" w:rsidRDefault="00000000" w:rsidRPr="00000000" w14:paraId="00000015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 cytotoxické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CD8</w:t>
      </w:r>
      <w:r w:rsidDel="00000000" w:rsidR="00000000" w:rsidRPr="00000000">
        <w:rPr>
          <w:highlight w:val="white"/>
          <w:rtl w:val="0"/>
        </w:rPr>
        <w:t xml:space="preserve">+</w:t>
      </w:r>
      <w:r w:rsidDel="00000000" w:rsidR="00000000" w:rsidRPr="00000000">
        <w:rPr>
          <w:highlight w:val="white"/>
          <w:rtl w:val="0"/>
        </w:rPr>
        <w:t xml:space="preserve">, schopné donutit buňku k </w:t>
      </w:r>
      <w:hyperlink r:id="rId22">
        <w:r w:rsidDel="00000000" w:rsidR="00000000" w:rsidRPr="00000000">
          <w:rPr>
            <w:highlight w:val="white"/>
            <w:rtl w:val="0"/>
          </w:rPr>
          <w:t xml:space="preserve">apoptóze</w:t>
        </w:r>
      </w:hyperlink>
      <w:r w:rsidDel="00000000" w:rsidR="00000000" w:rsidRPr="00000000">
        <w:rPr>
          <w:highlight w:val="white"/>
          <w:rtl w:val="0"/>
        </w:rPr>
        <w:t xml:space="preserve">, popřípadě ji přímo zničí za pomoci </w:t>
      </w:r>
      <w:hyperlink r:id="rId23">
        <w:r w:rsidDel="00000000" w:rsidR="00000000" w:rsidRPr="00000000">
          <w:rPr>
            <w:highlight w:val="white"/>
            <w:rtl w:val="0"/>
          </w:rPr>
          <w:t xml:space="preserve">cytotoxických mechanismů</w:t>
        </w:r>
      </w:hyperlink>
      <w:r w:rsidDel="00000000" w:rsidR="00000000" w:rsidRPr="00000000">
        <w:rPr>
          <w:highlight w:val="white"/>
          <w:rtl w:val="0"/>
        </w:rPr>
        <w:t xml:space="preserve">. Reagují na HLA I. třídy. Kontrolují stav buněk v organismu (protinádorová imunita).</w:t>
      </w:r>
    </w:p>
    <w:p w:rsidR="00000000" w:rsidDel="00000000" w:rsidP="00000000" w:rsidRDefault="00000000" w:rsidRPr="00000000" w14:paraId="0000001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 supresorové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Natural killers </w:t>
      </w:r>
      <w:r w:rsidDel="00000000" w:rsidR="00000000" w:rsidRPr="00000000">
        <w:rPr>
          <w:highlight w:val="white"/>
          <w:rtl w:val="0"/>
        </w:rPr>
        <w:t xml:space="preserve">- jsou schopni zničit i bez předchozího setkání s </w:t>
      </w:r>
      <w:hyperlink r:id="rId24">
        <w:r w:rsidDel="00000000" w:rsidR="00000000" w:rsidRPr="00000000">
          <w:rPr>
            <w:highlight w:val="white"/>
            <w:rtl w:val="0"/>
          </w:rPr>
          <w:t xml:space="preserve">antigenem</w:t>
        </w:r>
      </w:hyperlink>
      <w:r w:rsidDel="00000000" w:rsidR="00000000" w:rsidRPr="00000000">
        <w:rPr>
          <w:highlight w:val="white"/>
          <w:rtl w:val="0"/>
        </w:rPr>
        <w:t xml:space="preserve"> (to se uplatňuje u </w:t>
      </w:r>
      <w:hyperlink r:id="rId25">
        <w:r w:rsidDel="00000000" w:rsidR="00000000" w:rsidRPr="00000000">
          <w:rPr>
            <w:highlight w:val="white"/>
            <w:rtl w:val="0"/>
          </w:rPr>
          <w:t xml:space="preserve">novorozenců</w:t>
        </w:r>
      </w:hyperlink>
      <w:r w:rsidDel="00000000" w:rsidR="00000000" w:rsidRPr="00000000">
        <w:rPr>
          <w:highlight w:val="white"/>
          <w:rtl w:val="0"/>
        </w:rPr>
        <w:t xml:space="preserve">). </w:t>
      </w:r>
    </w:p>
    <w:p w:rsidR="00000000" w:rsidDel="00000000" w:rsidP="00000000" w:rsidRDefault="00000000" w:rsidRPr="00000000" w14:paraId="00000019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Nemoci z poruchy funkce imunity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Imunodeficience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Alergie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3) Autoimunitní onemocnění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4) Nádorové choroby - porucha imunitního dohledu. 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Imunodeficience</w:t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 užším slova smyslu poruchy imunitního systému vedoucí k náchylnosti k infekcím.</w:t>
      </w:r>
    </w:p>
    <w:p w:rsidR="00000000" w:rsidDel="00000000" w:rsidP="00000000" w:rsidRDefault="00000000" w:rsidRPr="00000000" w14:paraId="0000002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 širším slova smyslu jakákoliv porucha mechanismu imunity, která může vést ke klinickému obrazu imunodeficience, nebo také k autoimunitním onemocnění, k nádorovým chorobám a nebo může být zcela asymptomatická.</w:t>
      </w:r>
    </w:p>
    <w:p w:rsidR="00000000" w:rsidDel="00000000" w:rsidP="00000000" w:rsidRDefault="00000000" w:rsidRPr="00000000" w14:paraId="0000002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 dle postižené složky</w:t>
      </w:r>
    </w:p>
    <w:p w:rsidR="00000000" w:rsidDel="00000000" w:rsidP="00000000" w:rsidRDefault="00000000" w:rsidRPr="00000000" w14:paraId="00000023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Protilátkové imunodeficience</w:t>
      </w:r>
    </w:p>
    <w:p w:rsidR="00000000" w:rsidDel="00000000" w:rsidP="00000000" w:rsidRDefault="00000000" w:rsidRPr="00000000" w14:paraId="00000024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Poruchy T-lymfocytů</w:t>
      </w:r>
    </w:p>
    <w:p w:rsidR="00000000" w:rsidDel="00000000" w:rsidP="00000000" w:rsidRDefault="00000000" w:rsidRPr="00000000" w14:paraId="00000025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Smíšené poruchy</w:t>
      </w:r>
    </w:p>
    <w:p w:rsidR="00000000" w:rsidDel="00000000" w:rsidP="00000000" w:rsidRDefault="00000000" w:rsidRPr="00000000" w14:paraId="00000026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4) Poruchy fagocytujících buněk</w:t>
      </w:r>
    </w:p>
    <w:p w:rsidR="00000000" w:rsidDel="00000000" w:rsidP="00000000" w:rsidRDefault="00000000" w:rsidRPr="00000000" w14:paraId="0000002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5) Deficit komplementového systému</w:t>
      </w:r>
    </w:p>
    <w:p w:rsidR="00000000" w:rsidDel="00000000" w:rsidP="00000000" w:rsidRDefault="00000000" w:rsidRPr="00000000" w14:paraId="0000002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 a etiologie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Primární imunodeficience  </w:t>
      </w:r>
      <w:r w:rsidDel="00000000" w:rsidR="00000000" w:rsidRPr="00000000">
        <w:rPr>
          <w:highlight w:val="white"/>
          <w:rtl w:val="0"/>
        </w:rPr>
        <w:t xml:space="preserve">- vrozená porucha imunitního systému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Poruchy na genové úrovní projevující se již v dětském věku.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Sekundární imunodeficience</w:t>
      </w:r>
      <w:r w:rsidDel="00000000" w:rsidR="00000000" w:rsidRPr="00000000">
        <w:rPr>
          <w:highlight w:val="white"/>
          <w:rtl w:val="0"/>
        </w:rPr>
        <w:t xml:space="preserve"> - komplikace jiného onemocnění. 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Choroby postihující buňky imunitního systému </w:t>
      </w:r>
      <w:r w:rsidDel="00000000" w:rsidR="00000000" w:rsidRPr="00000000">
        <w:rPr>
          <w:highlight w:val="white"/>
          <w:rtl w:val="0"/>
        </w:rPr>
        <w:t xml:space="preserve">(např. lymfoproliferativní onemocnění, lymfotropní infekce).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Postižení kostní dřeně </w:t>
      </w:r>
      <w:r w:rsidDel="00000000" w:rsidR="00000000" w:rsidRPr="00000000">
        <w:rPr>
          <w:highlight w:val="white"/>
          <w:rtl w:val="0"/>
        </w:rPr>
        <w:t xml:space="preserve">(ozáření, léky a toxické látky, infiltrace kostní dřeně nádorovými buňkami atd.)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Odstranění některých důležitých lymfatických orgánů</w:t>
      </w:r>
      <w:r w:rsidDel="00000000" w:rsidR="00000000" w:rsidRPr="00000000">
        <w:rPr>
          <w:highlight w:val="white"/>
          <w:rtl w:val="0"/>
        </w:rPr>
        <w:t xml:space="preserve"> (např. splenektomie)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Léčebné postupy (</w:t>
      </w:r>
      <w:r w:rsidDel="00000000" w:rsidR="00000000" w:rsidRPr="00000000">
        <w:rPr>
          <w:highlight w:val="white"/>
          <w:rtl w:val="0"/>
        </w:rPr>
        <w:t xml:space="preserve">imunosuprese, cytostatika, chirurgické zákroky)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Metabolické a další choroby </w:t>
      </w:r>
      <w:r w:rsidDel="00000000" w:rsidR="00000000" w:rsidRPr="00000000">
        <w:rPr>
          <w:highlight w:val="white"/>
          <w:rtl w:val="0"/>
        </w:rPr>
        <w:t xml:space="preserve">(malnutrice, diabetes, urémie, polytraumata, nádorové onemocnění atd.)</w:t>
      </w:r>
    </w:p>
    <w:p w:rsidR="00000000" w:rsidDel="00000000" w:rsidP="00000000" w:rsidRDefault="00000000" w:rsidRPr="00000000" w14:paraId="0000003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Anamnéza a klinický obraz</w:t>
      </w:r>
    </w:p>
    <w:p w:rsidR="00000000" w:rsidDel="00000000" w:rsidP="00000000" w:rsidRDefault="00000000" w:rsidRPr="00000000" w14:paraId="0000003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Rodinná anamnéza u primární imunodeficiencí. Pátrat po vyvolávájícím onemocnění při sekundární imunodeficienci.</w:t>
      </w:r>
    </w:p>
    <w:p w:rsidR="00000000" w:rsidDel="00000000" w:rsidP="00000000" w:rsidRDefault="00000000" w:rsidRPr="00000000" w14:paraId="0000003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Náchylnost k infekcím -</w:t>
      </w:r>
      <w:r w:rsidDel="00000000" w:rsidR="00000000" w:rsidRPr="00000000">
        <w:rPr>
          <w:highlight w:val="white"/>
          <w:rtl w:val="0"/>
        </w:rPr>
        <w:t xml:space="preserve"> hlavně myslet při </w:t>
      </w:r>
      <w:r w:rsidDel="00000000" w:rsidR="00000000" w:rsidRPr="00000000">
        <w:rPr>
          <w:highlight w:val="white"/>
          <w:u w:val="single"/>
          <w:rtl w:val="0"/>
        </w:rPr>
        <w:t xml:space="preserve">prolongovaných, komplikovaných a recidivujících infekcích.</w:t>
      </w:r>
      <w:r w:rsidDel="00000000" w:rsidR="00000000" w:rsidRPr="00000000">
        <w:rPr>
          <w:highlight w:val="white"/>
          <w:rtl w:val="0"/>
        </w:rPr>
        <w:t xml:space="preserve"> Dále nález </w:t>
      </w:r>
      <w:r w:rsidDel="00000000" w:rsidR="00000000" w:rsidRPr="00000000">
        <w:rPr>
          <w:highlight w:val="white"/>
          <w:u w:val="single"/>
          <w:rtl w:val="0"/>
        </w:rPr>
        <w:t xml:space="preserve">oportunních mikroorganismů,</w:t>
      </w:r>
      <w:r w:rsidDel="00000000" w:rsidR="00000000" w:rsidRPr="00000000">
        <w:rPr>
          <w:highlight w:val="white"/>
          <w:rtl w:val="0"/>
        </w:rPr>
        <w:t xml:space="preserve"> nebo </w:t>
      </w:r>
      <w:r w:rsidDel="00000000" w:rsidR="00000000" w:rsidRPr="00000000">
        <w:rPr>
          <w:highlight w:val="white"/>
          <w:u w:val="single"/>
          <w:rtl w:val="0"/>
        </w:rPr>
        <w:t xml:space="preserve">generalizované herpetické infekce</w:t>
      </w:r>
      <w:r w:rsidDel="00000000" w:rsidR="00000000" w:rsidRPr="00000000">
        <w:rPr>
          <w:highlight w:val="white"/>
          <w:rtl w:val="0"/>
        </w:rPr>
        <w:t xml:space="preserve"> (CMV, EBV, HSV). Postižení CNS - abscesy, meningitidy, encefalitidy.</w:t>
      </w:r>
    </w:p>
    <w:p w:rsidR="00000000" w:rsidDel="00000000" w:rsidP="00000000" w:rsidRDefault="00000000" w:rsidRPr="00000000" w14:paraId="0000003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- Porucha protilátkové imunity - náchylnost k infekcím opouzdřenými mikroby.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Kombinovaná imunodeficience - náchylnost k infekcím viry, plísněmi a oportunními mikroorganismy.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Porucha fagocytujících buněk - infekce stafylokokem, aspergilem, kandidami a pseudomonádami.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Poruchy složek komplementu - pyogenní infekce, hlavně kmeny Neisseria. 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Neprospívání a růstová retardace u dětí, váhový úbytek u dospělých.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Postižení sliznice a kůže - ekzémy, pyodermie ev. flegmóny, soor atd. 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Chronické průjmy, hepatosplenomegalie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Uzlinový syndrom</w:t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1) KO + dif. rozpočet leukocytů, ELFO</w:t>
      </w:r>
      <w:r w:rsidDel="00000000" w:rsidR="00000000" w:rsidRPr="00000000">
        <w:rPr>
          <w:highlight w:val="white"/>
          <w:rtl w:val="0"/>
        </w:rPr>
        <w:t xml:space="preserve"> (např.chybění gamafrakce - hypogamaglobulinémie).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2) Humorální imunodeficience</w:t>
      </w:r>
      <w:r w:rsidDel="00000000" w:rsidR="00000000" w:rsidRPr="00000000">
        <w:rPr>
          <w:highlight w:val="white"/>
          <w:rtl w:val="0"/>
        </w:rPr>
        <w:t xml:space="preserve"> - koncentrace imunoglobulinů a jejich podtřít v séru. Funkční test je stanovení protilátek po očkování.</w:t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3) Buněčná imunita</w:t>
      </w:r>
      <w:r w:rsidDel="00000000" w:rsidR="00000000" w:rsidRPr="00000000">
        <w:rPr>
          <w:highlight w:val="white"/>
          <w:rtl w:val="0"/>
        </w:rPr>
        <w:t xml:space="preserve">  - vyšetření subpopulací lymfocytů. Funkční test je test schopnosti proliferace lymfocytů n stimulaci nespecifickými mitogeny a specifickými antigeny.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4) Fagocytující buňky</w:t>
      </w:r>
      <w:r w:rsidDel="00000000" w:rsidR="00000000" w:rsidRPr="00000000">
        <w:rPr>
          <w:highlight w:val="white"/>
          <w:rtl w:val="0"/>
        </w:rPr>
        <w:t xml:space="preserve"> - funkční test pomocí baktericidních testů a vyšetřením schopnosti produkovat kyslíkové radikály. 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Transplantace kmenových hematopoetických buněk.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Substituční terapie intravenózními imunoglobuliny.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granulocytopenií a agranulocytóz - cytokiny stimulující kmenové prekurzory granulocytů (G-CSF)</w:t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Léčba symptomatická - léčebné i preventivní podávání ATB, antimykotik a ev. antivirotik.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Imunomodulační a imunomodulační preparáty.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sekundárních imunodeficiencích je léčba základního onemocnění. 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Primární imunodeficience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1) Protilátková imunodeficience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highlight w:val="white"/>
          <w:u w:val="single"/>
          <w:rtl w:val="0"/>
        </w:rPr>
        <w:t xml:space="preserve">hypogamaglobulinémie</w:t>
      </w:r>
      <w:r w:rsidDel="00000000" w:rsidR="00000000" w:rsidRPr="00000000">
        <w:rPr>
          <w:highlight w:val="white"/>
          <w:rtl w:val="0"/>
        </w:rPr>
        <w:t xml:space="preserve"> - snížení všech tříd imunoglobulinu, </w:t>
      </w:r>
      <w:r w:rsidDel="00000000" w:rsidR="00000000" w:rsidRPr="00000000">
        <w:rPr>
          <w:highlight w:val="white"/>
          <w:u w:val="single"/>
          <w:rtl w:val="0"/>
        </w:rPr>
        <w:t xml:space="preserve">dysimunoglobulinémie</w:t>
      </w:r>
      <w:r w:rsidDel="00000000" w:rsidR="00000000" w:rsidRPr="00000000">
        <w:rPr>
          <w:highlight w:val="white"/>
          <w:rtl w:val="0"/>
        </w:rPr>
        <w:t xml:space="preserve"> - snížena poze některá třída.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Selektivní deficit IgA</w:t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Nejčastější porucha imunity. Výskyt 1/600 až 1/1000.</w:t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Od klinicky němých po časté recidivující infekty HCD. Nejvýraznější obtíže jsou v dětství. 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Brutonova agamaglobulinémie</w:t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Genově vázaný na chromozom X, projevuje se opakovanými bronchitidami a bronchipneumoniemi s komlikacemi v podobě vzniku bronchiektázií, dále sinusitidy a otitidy. 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Laboratorně nízké všech hladiny imunoglobulinů.</w:t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Terapie - substituční terapie intravenózními imunoglobuliny. </w:t>
      </w:r>
    </w:p>
    <w:p w:rsidR="00000000" w:rsidDel="00000000" w:rsidP="00000000" w:rsidRDefault="00000000" w:rsidRPr="00000000" w14:paraId="0000005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Běžná variabilní imunodeficience - CVID (Common Variable Immunodeficiency)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- 5-10/1000 000, projevuje se mezi 20. + 30. rokem života.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Zpočátku normální produkce imunoglobulinu, postupně její útlum, klinicky se projevuje jako Brutonova agamaglobulinémie, navíc projevy autoimunitních onemocnění (autoimunitní trombocytopenická purpura, chronická atrofická gastritida s perniciózní anémií) a dále výskyt granulomů.</w:t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Laboratorní nález</w:t>
      </w:r>
      <w:r w:rsidDel="00000000" w:rsidR="00000000" w:rsidRPr="00000000">
        <w:rPr>
          <w:highlight w:val="white"/>
          <w:rtl w:val="0"/>
        </w:rPr>
        <w:t xml:space="preserve"> - sníženy jsou vždy IgG a IgA, zatímco IgM může být u některých pacientů normální. </w:t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Terapie</w:t>
      </w:r>
      <w:r w:rsidDel="00000000" w:rsidR="00000000" w:rsidRPr="00000000">
        <w:rPr>
          <w:highlight w:val="white"/>
          <w:rtl w:val="0"/>
        </w:rPr>
        <w:t xml:space="preserve"> - intravenózní substituční podávání imunoglobulinů.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Sekundární Imunodeficience</w:t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1) Sekundární protilátková imunodeficience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Ztráty imunoglobulinů při </w:t>
      </w:r>
      <w:r w:rsidDel="00000000" w:rsidR="00000000" w:rsidRPr="00000000">
        <w:rPr>
          <w:highlight w:val="white"/>
          <w:u w:val="single"/>
          <w:rtl w:val="0"/>
        </w:rPr>
        <w:t xml:space="preserve">postižení ledvin</w:t>
      </w:r>
      <w:r w:rsidDel="00000000" w:rsidR="00000000" w:rsidRPr="00000000">
        <w:rPr>
          <w:highlight w:val="white"/>
          <w:rtl w:val="0"/>
        </w:rPr>
        <w:t xml:space="preserve"> (dle velikosti nejdříve IgG - tedy v plazmě hypogamaglobulinémie IgG), většinou není imunodeficit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Ztráty </w:t>
      </w:r>
      <w:r w:rsidDel="00000000" w:rsidR="00000000" w:rsidRPr="00000000">
        <w:rPr>
          <w:highlight w:val="white"/>
          <w:u w:val="single"/>
          <w:rtl w:val="0"/>
        </w:rPr>
        <w:t xml:space="preserve">imunoglobulinů do GIT</w:t>
      </w:r>
      <w:r w:rsidDel="00000000" w:rsidR="00000000" w:rsidRPr="00000000">
        <w:rPr>
          <w:highlight w:val="white"/>
          <w:rtl w:val="0"/>
        </w:rPr>
        <w:t xml:space="preserve"> - např. Menetrierova choroba - pseudotumorózní hypertrofie žaludku se ztrátami proteinů do GIT), nebo střevní lymfangiektázie - proporcionální ztráta všech imunoglobulinů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Lymfomy zejména řady B, CLL a mnohočetný myelom</w:t>
      </w:r>
      <w:r w:rsidDel="00000000" w:rsidR="00000000" w:rsidRPr="00000000">
        <w:rPr>
          <w:highlight w:val="white"/>
          <w:rtl w:val="0"/>
        </w:rPr>
        <w:t xml:space="preserve"> (vysoká hladina paraproteinu, hladina ostatních protilátek je snížena).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Terapie zlatem</w:t>
      </w:r>
      <w:r w:rsidDel="00000000" w:rsidR="00000000" w:rsidRPr="00000000">
        <w:rPr>
          <w:highlight w:val="white"/>
          <w:rtl w:val="0"/>
        </w:rPr>
        <w:t xml:space="preserve"> (revmatoidní artritida). </w:t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2) Získané granulocytopenie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Aplastická anémie, pancytopenie, terapie cytostatiky, může být i idiopatická.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Klinický obraz</w:t>
      </w:r>
      <w:r w:rsidDel="00000000" w:rsidR="00000000" w:rsidRPr="00000000">
        <w:rPr>
          <w:highlight w:val="white"/>
          <w:rtl w:val="0"/>
        </w:rPr>
        <w:t xml:space="preserve"> - časté bronchopneumonie, nekrotizující procesy v dutině ústní, nekrotické procesy v okolí konečníku a genitálií.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Terapie</w:t>
      </w:r>
      <w:r w:rsidDel="00000000" w:rsidR="00000000" w:rsidRPr="00000000">
        <w:rPr>
          <w:highlight w:val="white"/>
          <w:rtl w:val="0"/>
        </w:rPr>
        <w:t xml:space="preserve"> - léčba základního onemocnění, ATB, myelopoetické cytokiny (G-CSF), ev. granulocytární náplavy, pacient má být umístěn do sterilního postředí.  </w:t>
      </w:r>
    </w:p>
    <w:p w:rsidR="00000000" w:rsidDel="00000000" w:rsidP="00000000" w:rsidRDefault="00000000" w:rsidRPr="00000000" w14:paraId="0000006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3) Imunodeficit po splenektomii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Porucha buněčné i protilátkové imunity.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Komplikace jsou infekce pneumokokem, hlavně pneumokoková sepse, meningitida.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Pacienty po nebo lépe před splenektomií očkovat proti Str. pneumoniae, Hemofilus influenzae, Neisseria meningitidis. </w:t>
      </w:r>
    </w:p>
    <w:p w:rsidR="00000000" w:rsidDel="00000000" w:rsidP="00000000" w:rsidRDefault="00000000" w:rsidRPr="00000000" w14:paraId="00000074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HIV</w:t>
      </w:r>
    </w:p>
    <w:p w:rsidR="00000000" w:rsidDel="00000000" w:rsidP="00000000" w:rsidRDefault="00000000" w:rsidRPr="00000000" w14:paraId="0000008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Virus HIV (Human Immunodeficiency Virus) 1, 2 je retrovirus. Obsahuje reverzní transkriptázu, která přepisuje RNA viru do DNA, která je posléze integrována do chromozomální DNA hostitelské buňky. Po určité době latence se přepisuje zpět DNA do RNA (transaktivace) a vytvoří se virové partikule, které mohou infikovat další buňky.</w:t>
      </w:r>
    </w:p>
    <w:p w:rsidR="00000000" w:rsidDel="00000000" w:rsidP="00000000" w:rsidRDefault="00000000" w:rsidRPr="00000000" w14:paraId="0000008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HIV infikuje pomocné T lymfocyty CD4+  a makrofágy. dochází ke snížení počtu a poruše funkce lymfocytů. Makrofágy jsou hlavním rezervoárem viru.</w:t>
      </w:r>
    </w:p>
    <w:p w:rsidR="00000000" w:rsidDel="00000000" w:rsidP="00000000" w:rsidRDefault="00000000" w:rsidRPr="00000000" w14:paraId="0000008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Přenos</w:t>
      </w:r>
      <w:r w:rsidDel="00000000" w:rsidR="00000000" w:rsidRPr="00000000">
        <w:rPr>
          <w:highlight w:val="white"/>
          <w:rtl w:val="0"/>
        </w:rPr>
        <w:t xml:space="preserve"> - krví a krevními deriváty, pohlavním stykem, transplacentárně a mateřským mlékem.</w:t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 - 4 stádia</w:t>
      </w:r>
    </w:p>
    <w:p w:rsidR="00000000" w:rsidDel="00000000" w:rsidP="00000000" w:rsidRDefault="00000000" w:rsidRPr="00000000" w14:paraId="00000091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Akutní infekce HIV </w:t>
      </w:r>
    </w:p>
    <w:p w:rsidR="00000000" w:rsidDel="00000000" w:rsidP="00000000" w:rsidRDefault="00000000" w:rsidRPr="00000000" w14:paraId="00000092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Za 3-12 týdnů od infekce, klinický obraz pouze u části pacientů - únava, horečka, myalgie, artralgie, lymfadenopatie, může být i aseptická meningitida.</w:t>
      </w:r>
    </w:p>
    <w:p w:rsidR="00000000" w:rsidDel="00000000" w:rsidP="00000000" w:rsidRDefault="00000000" w:rsidRPr="00000000" w14:paraId="00000093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Laboratorní potvrzení je PCR (kvantifikace virové RNA), protilátky se objevují za 4-8 týdnů po infekci</w:t>
      </w:r>
    </w:p>
    <w:p w:rsidR="00000000" w:rsidDel="00000000" w:rsidP="00000000" w:rsidRDefault="00000000" w:rsidRPr="00000000" w14:paraId="00000094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Stádium latence</w:t>
      </w:r>
    </w:p>
    <w:p w:rsidR="00000000" w:rsidDel="00000000" w:rsidP="00000000" w:rsidRDefault="00000000" w:rsidRPr="00000000" w14:paraId="00000095">
      <w:pPr>
        <w:numPr>
          <w:ilvl w:val="0"/>
          <w:numId w:val="10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Asymptomatické období, trvá několik let.</w:t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Již patrný pokles CD4+ T lymfocytů, přítomny protilátky, virová RNA nemusí být přítomna. </w:t>
      </w:r>
    </w:p>
    <w:p w:rsidR="00000000" w:rsidDel="00000000" w:rsidP="00000000" w:rsidRDefault="00000000" w:rsidRPr="00000000" w14:paraId="00000097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Stádium perzistující generalizované lymfadenopatie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Postupně se objevují další příznaky - průjmy, hubnutí, noční poty, ústní kandidóza, febrilie.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Koinfekce v dutině ústní s EBV - vlasatá leukoplakie.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 krvi nadále pokles CD4+ T lymfocytů, objevuje se hypergamaglobulinémie, stoupá hladina beta-2-mikroglobulinu.</w:t>
      </w:r>
    </w:p>
    <w:p w:rsidR="00000000" w:rsidDel="00000000" w:rsidP="00000000" w:rsidRDefault="00000000" w:rsidRPr="00000000" w14:paraId="0000009B">
      <w:pPr>
        <w:ind w:lef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4) AIDS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Objevují se typické infekce oportunními patogeny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Pneumocystová pneumonie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Kryptokokóza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Toxoplazmóza mozku</w:t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Cytomegalová retinitida</w:t>
      </w:r>
    </w:p>
    <w:p w:rsidR="00000000" w:rsidDel="00000000" w:rsidP="00000000" w:rsidRDefault="00000000" w:rsidRPr="00000000" w14:paraId="000000A1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Kryptosporidióza</w:t>
      </w:r>
    </w:p>
    <w:p w:rsidR="00000000" w:rsidDel="00000000" w:rsidP="00000000" w:rsidRDefault="00000000" w:rsidRPr="00000000" w14:paraId="000000A2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Atypické mykobakteriózy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Malignity</w:t>
      </w:r>
    </w:p>
    <w:p w:rsidR="00000000" w:rsidDel="00000000" w:rsidP="00000000" w:rsidRDefault="00000000" w:rsidRPr="00000000" w14:paraId="000000A4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Kaposiho sarkom</w:t>
      </w:r>
    </w:p>
    <w:p w:rsidR="00000000" w:rsidDel="00000000" w:rsidP="00000000" w:rsidRDefault="00000000" w:rsidRPr="00000000" w14:paraId="000000A5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Primární lymfom mozku</w:t>
      </w:r>
    </w:p>
    <w:p w:rsidR="00000000" w:rsidDel="00000000" w:rsidP="00000000" w:rsidRDefault="00000000" w:rsidRPr="00000000" w14:paraId="000000A6">
      <w:pPr>
        <w:numPr>
          <w:ilvl w:val="1"/>
          <w:numId w:val="4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Generalizované non-Hodgkinově lymfomy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Postižení nervové soustavy</w:t>
      </w:r>
      <w:r w:rsidDel="00000000" w:rsidR="00000000" w:rsidRPr="00000000">
        <w:rPr>
          <w:highlight w:val="white"/>
          <w:rtl w:val="0"/>
        </w:rPr>
        <w:t xml:space="preserve"> - HIV encefalopatie</w:t>
      </w:r>
    </w:p>
    <w:p w:rsidR="00000000" w:rsidDel="00000000" w:rsidP="00000000" w:rsidRDefault="00000000" w:rsidRPr="00000000" w14:paraId="000000A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 </w:t>
      </w:r>
    </w:p>
    <w:p w:rsidR="00000000" w:rsidDel="00000000" w:rsidP="00000000" w:rsidRDefault="00000000" w:rsidRPr="00000000" w14:paraId="000000A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Kombinace inhibitorů reverzní transkriptázy a virové proteázy (tato kombinace se nazývá HAART - Highly Active Antiretroviral Therapy). Indikace se řídí hodnotami kopií virové RNA v krvi a CD4+ T lymfocytů. Prodlužuje asymptomatické období a zlepšuje kvalitu života. </w:t>
      </w:r>
    </w:p>
    <w:p w:rsidR="00000000" w:rsidDel="00000000" w:rsidP="00000000" w:rsidRDefault="00000000" w:rsidRPr="00000000" w14:paraId="000000AB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231.7716535433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ikiskripta.eu/w/APCs" TargetMode="External"/><Relationship Id="rId22" Type="http://schemas.openxmlformats.org/officeDocument/2006/relationships/hyperlink" Target="https://www.wikiskripta.eu/w/Apopt%C3%B3za" TargetMode="External"/><Relationship Id="rId21" Type="http://schemas.openxmlformats.org/officeDocument/2006/relationships/hyperlink" Target="https://www.wikiskripta.eu/w/HLA" TargetMode="External"/><Relationship Id="rId24" Type="http://schemas.openxmlformats.org/officeDocument/2006/relationships/hyperlink" Target="https://www.wikiskripta.eu/w/Antigen" TargetMode="External"/><Relationship Id="rId23" Type="http://schemas.openxmlformats.org/officeDocument/2006/relationships/hyperlink" Target="https://www.wikiskripta.eu/index.php?title=Cytotoxick%C3%A9_mechanismy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Antigen" TargetMode="External"/><Relationship Id="rId25" Type="http://schemas.openxmlformats.org/officeDocument/2006/relationships/hyperlink" Target="https://www.wikiskripta.eu/w/Novorozenec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MHC" TargetMode="External"/><Relationship Id="rId7" Type="http://schemas.openxmlformats.org/officeDocument/2006/relationships/hyperlink" Target="https://www.wikiskripta.eu/w/Antigen" TargetMode="External"/><Relationship Id="rId8" Type="http://schemas.openxmlformats.org/officeDocument/2006/relationships/hyperlink" Target="https://www.wikiskripta.eu/w/Gen" TargetMode="External"/><Relationship Id="rId11" Type="http://schemas.openxmlformats.org/officeDocument/2006/relationships/hyperlink" Target="https://www.wikiskripta.eu/w/Opsonizace" TargetMode="External"/><Relationship Id="rId10" Type="http://schemas.openxmlformats.org/officeDocument/2006/relationships/hyperlink" Target="https://www.wikiskripta.eu/w/B-lymfocyty" TargetMode="External"/><Relationship Id="rId13" Type="http://schemas.openxmlformats.org/officeDocument/2006/relationships/hyperlink" Target="https://www.wikiskripta.eu/w/P%C5%99irozen%C3%A1_imunita" TargetMode="External"/><Relationship Id="rId12" Type="http://schemas.openxmlformats.org/officeDocument/2006/relationships/hyperlink" Target="https://www.wikiskripta.eu/w/Fagocyt%C3%B3za" TargetMode="External"/><Relationship Id="rId15" Type="http://schemas.openxmlformats.org/officeDocument/2006/relationships/hyperlink" Target="https://www.wikiskripta.eu/w/Antigen_prezentuj%C3%ADc%C3%AD_bu%C5%88ky" TargetMode="External"/><Relationship Id="rId14" Type="http://schemas.openxmlformats.org/officeDocument/2006/relationships/hyperlink" Target="https://www.wikiskripta.eu/w/T-lymfocyty" TargetMode="External"/><Relationship Id="rId17" Type="http://schemas.openxmlformats.org/officeDocument/2006/relationships/hyperlink" Target="https://www.wikiskripta.eu/w/Krev" TargetMode="External"/><Relationship Id="rId16" Type="http://schemas.openxmlformats.org/officeDocument/2006/relationships/hyperlink" Target="https://www.wikiskripta.eu/w/Dendritick%C3%A9_bu%C5%88ky" TargetMode="External"/><Relationship Id="rId19" Type="http://schemas.openxmlformats.org/officeDocument/2006/relationships/hyperlink" Target="https://www.wikiskripta.eu/w/Cytokiny" TargetMode="External"/><Relationship Id="rId18" Type="http://schemas.openxmlformats.org/officeDocument/2006/relationships/hyperlink" Target="https://www.wikiskripta.eu/index.php?title=Sekund%C3%A1rn%C3%AD_lymfatick%C3%A9_org%C3%A1ny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